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highlight w:val="none"/>
        </w:rPr>
      </w:pPr>
      <w:r>
        <w:rPr>
          <w:rFonts w:hint="eastAsia"/>
          <w:b/>
          <w:highlight w:val="none"/>
        </w:rPr>
        <w:t>附件1：</w:t>
      </w:r>
    </w:p>
    <w:p>
      <w:pPr>
        <w:jc w:val="center"/>
        <w:rPr>
          <w:b/>
          <w:highlight w:val="none"/>
        </w:rPr>
      </w:pPr>
      <w:r>
        <w:rPr>
          <w:rFonts w:hint="eastAsia"/>
          <w:b/>
          <w:highlight w:val="none"/>
        </w:rPr>
        <w:t>中国IT行业年度杰出人物评选活动通知</w:t>
      </w:r>
    </w:p>
    <w:p>
      <w:pPr>
        <w:rPr>
          <w:highlight w:val="none"/>
        </w:rPr>
      </w:pPr>
      <w:r>
        <w:rPr>
          <w:rFonts w:hint="eastAsia"/>
          <w:highlight w:val="none"/>
        </w:rPr>
        <w:t>各IT行业有关单位、组织：</w:t>
      </w:r>
    </w:p>
    <w:p>
      <w:pPr>
        <w:rPr>
          <w:highlight w:val="none"/>
        </w:rPr>
      </w:pPr>
    </w:p>
    <w:p>
      <w:pPr>
        <w:ind w:firstLine="435"/>
        <w:rPr>
          <w:highlight w:val="none"/>
        </w:rPr>
      </w:pPr>
      <w:r>
        <w:rPr>
          <w:rFonts w:hint="eastAsia"/>
          <w:highlight w:val="none"/>
        </w:rPr>
        <w:t>随着信息科技给人类生产和生活带来的深刻变革，信息产业已经成为推动国家整体发展的重点产业。为培养极具国际竞争力的创新型人才，扩大IT行业人才队伍，中华电子商务与信息技术协会决定举办2015中国IT行业年度杰出人物评选活动。通知如下：</w:t>
      </w:r>
    </w:p>
    <w:p>
      <w:pPr>
        <w:pStyle w:val="16"/>
        <w:ind w:firstLine="0" w:firstLineChars="0"/>
        <w:rPr>
          <w:highlight w:val="none"/>
        </w:rPr>
      </w:pPr>
    </w:p>
    <w:p>
      <w:pPr>
        <w:pStyle w:val="16"/>
        <w:ind w:firstLine="422"/>
        <w:rPr>
          <w:b/>
          <w:highlight w:val="none"/>
        </w:rPr>
      </w:pPr>
      <w:r>
        <w:rPr>
          <w:rFonts w:hint="eastAsia"/>
          <w:b/>
          <w:highlight w:val="none"/>
        </w:rPr>
        <w:t>一、活动宗旨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增强技术创新能力，发掘优秀创新人才。</w:t>
      </w:r>
    </w:p>
    <w:p>
      <w:pPr>
        <w:ind w:firstLine="422" w:firstLineChars="200"/>
        <w:rPr>
          <w:b/>
          <w:highlight w:val="none"/>
        </w:rPr>
      </w:pPr>
      <w:r>
        <w:rPr>
          <w:rFonts w:hint="eastAsia"/>
          <w:b/>
          <w:highlight w:val="none"/>
        </w:rPr>
        <w:t>二、关于奖项</w:t>
      </w:r>
    </w:p>
    <w:p>
      <w:pPr>
        <w:ind w:firstLine="420" w:firstLineChars="200"/>
        <w:rPr>
          <w:b/>
          <w:highlight w:val="none"/>
        </w:rPr>
      </w:pPr>
      <w:r>
        <w:rPr>
          <w:rFonts w:hint="eastAsia"/>
          <w:highlight w:val="none"/>
        </w:rPr>
        <w:t>中国IT行业年度杰出人物评选活动为国家级专业奖项评选活动，创办于2012年，每年评选一次。</w:t>
      </w:r>
    </w:p>
    <w:p>
      <w:pPr>
        <w:ind w:firstLine="422" w:firstLineChars="200"/>
        <w:rPr>
          <w:b/>
          <w:highlight w:val="none"/>
        </w:rPr>
      </w:pPr>
      <w:r>
        <w:rPr>
          <w:rFonts w:hint="eastAsia"/>
          <w:b/>
          <w:highlight w:val="none"/>
        </w:rPr>
        <w:t>三、组织机构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本届评选活动组织机构包含活动组委会、专家委员会。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活动组委会：由主办单位中华电子商务与信息技术协会组建，负责活动的具体组织及实施。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专家委员会：由活动组委会邀请业内专家组成，负责评审及评选。</w:t>
      </w:r>
    </w:p>
    <w:p>
      <w:pPr>
        <w:ind w:firstLine="422" w:firstLineChars="200"/>
        <w:rPr>
          <w:b/>
          <w:highlight w:val="none"/>
        </w:rPr>
      </w:pPr>
      <w:r>
        <w:rPr>
          <w:rFonts w:hint="eastAsia"/>
          <w:b/>
          <w:highlight w:val="none"/>
        </w:rPr>
        <w:t>四、申请条件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（一）具有良好的社会知名度，遵守法律法规，无不良行为记录；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（二）个人技术创新能力突出，创新成果得到有效市场转化，为行业技术进步做出贡献；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（三）企业创始人或高层管理者；</w:t>
      </w:r>
    </w:p>
    <w:p>
      <w:pPr>
        <w:ind w:left="420"/>
        <w:rPr>
          <w:highlight w:val="none"/>
        </w:rPr>
      </w:pPr>
      <w:r>
        <w:rPr>
          <w:rFonts w:hint="eastAsia"/>
          <w:highlight w:val="none"/>
        </w:rPr>
        <w:t>（四）所在企业在行业内具有较高知名度和较为广泛的影响力。</w:t>
      </w:r>
    </w:p>
    <w:p>
      <w:pPr>
        <w:ind w:firstLine="422" w:firstLineChars="200"/>
        <w:rPr>
          <w:b/>
          <w:highlight w:val="none"/>
        </w:rPr>
      </w:pPr>
      <w:r>
        <w:rPr>
          <w:rFonts w:hint="eastAsia"/>
          <w:b/>
          <w:highlight w:val="none"/>
        </w:rPr>
        <w:t>五、评选标准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专家委员会主要从以下几个方面对申报者进行综合评审：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（一）成果转化。个人技术研究成果在市场的转化能力；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（二）影响力。个人能力与成就在行业内及社会内产生的影响力；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 xml:space="preserve">（三）创新力。促进行业发展的新技术、新理念、新方法； 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（四）社会推动力。个人成就在推动社会经济发展方面表现的能力，以及在业内的认可度。</w:t>
      </w:r>
    </w:p>
    <w:p>
      <w:pPr>
        <w:ind w:firstLine="422" w:firstLineChars="200"/>
        <w:rPr>
          <w:b/>
          <w:highlight w:val="none"/>
        </w:rPr>
      </w:pPr>
      <w:r>
        <w:rPr>
          <w:rFonts w:hint="eastAsia"/>
          <w:b/>
          <w:highlight w:val="none"/>
        </w:rPr>
        <w:t>六、评选流程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材料申报：2015年8月25日至2016年1月6日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审核评选：2016年1月7日至2016年1月13日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颁奖典礼：2016年1月25日（拟定）</w:t>
      </w:r>
    </w:p>
    <w:p>
      <w:pPr>
        <w:ind w:firstLine="422" w:firstLineChars="200"/>
        <w:rPr>
          <w:b/>
          <w:highlight w:val="none"/>
        </w:rPr>
      </w:pPr>
      <w:r>
        <w:rPr>
          <w:rFonts w:hint="eastAsia"/>
          <w:b/>
          <w:highlight w:val="none"/>
        </w:rPr>
        <w:t>七、申报要求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（一）申报者所在企业营业执照复印件、税务登记证（复印件加盖公章）。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（二）申请综述，简述个人的行业成就、技术创新、行业贡献，以及能够凸显个人能力与影响力的相关内容，字数800-1000字。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（三）行业成就、技术创新、行业贡献的相关证明材料（复印件加盖公章）。</w:t>
      </w:r>
    </w:p>
    <w:p>
      <w:pPr>
        <w:tabs>
          <w:tab w:val="left" w:pos="655"/>
        </w:tabs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（四）其他相关资料</w:t>
      </w:r>
    </w:p>
    <w:p>
      <w:pPr>
        <w:ind w:firstLine="422" w:firstLineChars="200"/>
        <w:rPr>
          <w:b/>
          <w:highlight w:val="none"/>
        </w:rPr>
      </w:pPr>
      <w:r>
        <w:rPr>
          <w:rFonts w:hint="eastAsia"/>
          <w:b/>
          <w:highlight w:val="none"/>
        </w:rPr>
        <w:t>八、奖励办法</w:t>
      </w:r>
    </w:p>
    <w:p>
      <w:pPr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授予奖牌及现金20万元人民币。评选过程中，经查证核实申报者提供虚假材料的，立即取消评选资格。授奖后，经查证核实申报者提供虚假材料的，收回奖牌及奖金。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B5"/>
    <w:rsid w:val="001F7252"/>
    <w:rsid w:val="0060237F"/>
    <w:rsid w:val="00843529"/>
    <w:rsid w:val="00BC38DA"/>
    <w:rsid w:val="00E32AB5"/>
    <w:rsid w:val="08EE4737"/>
    <w:rsid w:val="0F505CE2"/>
    <w:rsid w:val="4DD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9"/>
    <w:pPr>
      <w:outlineLvl w:val="2"/>
    </w:pPr>
    <w:rPr>
      <w:rFonts w:hint="eastAsia" w:ascii="Times New Roman" w:hAnsi="Times New Roman" w:eastAsia="宋体" w:cs="Times New Roman"/>
      <w:b/>
      <w:bCs/>
      <w:kern w:val="0"/>
      <w:szCs w:val="27"/>
    </w:rPr>
  </w:style>
  <w:style w:type="paragraph" w:styleId="3">
    <w:name w:val="heading 4"/>
    <w:basedOn w:val="1"/>
    <w:next w:val="1"/>
    <w:link w:val="14"/>
    <w:unhideWhenUsed/>
    <w:qFormat/>
    <w:uiPriority w:val="9"/>
    <w:pPr>
      <w:keepNext/>
      <w:keepLines/>
      <w:outlineLvl w:val="3"/>
    </w:pPr>
    <w:rPr>
      <w:rFonts w:ascii="Times New Roman" w:hAnsi="Times New Roman" w:eastAsia="宋体" w:cstheme="majorBidi"/>
      <w:b/>
      <w:bCs/>
      <w:szCs w:val="28"/>
    </w:rPr>
  </w:style>
  <w:style w:type="paragraph" w:styleId="4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unhideWhenUsed/>
    <w:qFormat/>
    <w:uiPriority w:val="99"/>
    <w:pPr>
      <w:jc w:val="left"/>
    </w:pPr>
    <w:rPr>
      <w:rFonts w:ascii="Times New Roman" w:hAnsi="Times New Roman" w:eastAsia="宋体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标题 3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0"/>
      <w:szCs w:val="27"/>
    </w:rPr>
  </w:style>
  <w:style w:type="character" w:customStyle="1" w:styleId="14">
    <w:name w:val="标题 4 Char"/>
    <w:basedOn w:val="8"/>
    <w:link w:val="3"/>
    <w:qFormat/>
    <w:uiPriority w:val="9"/>
    <w:rPr>
      <w:rFonts w:ascii="Times New Roman" w:hAnsi="Times New Roman" w:eastAsia="宋体" w:cstheme="majorBidi"/>
      <w:b/>
      <w:bCs/>
      <w:szCs w:val="28"/>
    </w:rPr>
  </w:style>
  <w:style w:type="character" w:customStyle="1" w:styleId="15">
    <w:name w:val="批注文字 Char"/>
    <w:basedOn w:val="8"/>
    <w:link w:val="5"/>
    <w:qFormat/>
    <w:uiPriority w:val="99"/>
    <w:rPr>
      <w:rFonts w:ascii="Times New Roman" w:hAnsi="Times New Roman" w:eastAsia="宋体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/>
    </w:rPr>
  </w:style>
  <w:style w:type="character" w:customStyle="1" w:styleId="17">
    <w:name w:val="批注框文本 Char"/>
    <w:basedOn w:val="8"/>
    <w:link w:val="7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8"/>
    <w:link w:val="6"/>
    <w:semiHidden/>
    <w:qFormat/>
    <w:uiPriority w:val="99"/>
  </w:style>
  <w:style w:type="character" w:customStyle="1" w:styleId="19">
    <w:name w:val="标题 5 Char"/>
    <w:basedOn w:val="8"/>
    <w:link w:val="4"/>
    <w:semiHidden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13</Pages>
  <Words>936</Words>
  <Characters>5341</Characters>
  <Lines>44</Lines>
  <Paragraphs>12</Paragraphs>
  <TotalTime>26</TotalTime>
  <ScaleCrop>false</ScaleCrop>
  <LinksUpToDate>false</LinksUpToDate>
  <CharactersWithSpaces>6265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2018-08-22T02:07:00Z</dcterms:created>
  <dc:creator>Windows 用户</dc:creator>
  <cp:lastModifiedBy>Administrator</cp:lastModifiedBy>
  <dcterms:modified xsi:type="dcterms:W3CDTF">2018-08-22T03:06:19Z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